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8A" w:rsidRPr="00156087" w:rsidRDefault="002F7E8A" w:rsidP="002F7E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56087">
        <w:rPr>
          <w:rFonts w:ascii="Times New Roman" w:hAnsi="Times New Roman" w:cs="Times New Roman"/>
          <w:b/>
          <w:sz w:val="28"/>
          <w:szCs w:val="28"/>
        </w:rPr>
        <w:t xml:space="preserve">Таблица разногласий по ИПР </w:t>
      </w:r>
      <w:r>
        <w:rPr>
          <w:rFonts w:ascii="Times New Roman" w:hAnsi="Times New Roman" w:cs="Times New Roman"/>
          <w:b/>
          <w:sz w:val="28"/>
          <w:szCs w:val="28"/>
        </w:rPr>
        <w:t>АО «Учалинские электрические сети»</w:t>
      </w:r>
    </w:p>
    <w:tbl>
      <w:tblPr>
        <w:tblStyle w:val="a5"/>
        <w:tblW w:w="4975" w:type="pct"/>
        <w:tblLook w:val="04A0" w:firstRow="1" w:lastRow="0" w:firstColumn="1" w:lastColumn="0" w:noHBand="0" w:noVBand="1"/>
      </w:tblPr>
      <w:tblGrid>
        <w:gridCol w:w="696"/>
        <w:gridCol w:w="5108"/>
        <w:gridCol w:w="4307"/>
        <w:gridCol w:w="5425"/>
      </w:tblGrid>
      <w:tr w:rsidR="009D128F" w:rsidRPr="00383847" w:rsidTr="0006573D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128F" w:rsidRPr="00383847" w:rsidRDefault="009D128F" w:rsidP="002F7E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384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Свод замечаний по ИПР (</w:t>
            </w:r>
            <w:r w:rsidR="002F7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2021</w:t>
            </w:r>
            <w:r w:rsidRPr="0038384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9D128F" w:rsidRPr="00383847" w:rsidTr="0006573D">
        <w:trPr>
          <w:trHeight w:val="755"/>
        </w:trPr>
        <w:tc>
          <w:tcPr>
            <w:tcW w:w="224" w:type="pct"/>
            <w:tcBorders>
              <w:top w:val="single" w:sz="4" w:space="0" w:color="auto"/>
            </w:tcBorders>
            <w:vAlign w:val="center"/>
          </w:tcPr>
          <w:p w:rsidR="009D128F" w:rsidRPr="00383847" w:rsidRDefault="009D128F" w:rsidP="0006573D">
            <w:pPr>
              <w:ind w:firstLine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38384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8384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44" w:type="pct"/>
            <w:tcBorders>
              <w:top w:val="single" w:sz="4" w:space="0" w:color="auto"/>
            </w:tcBorders>
            <w:vAlign w:val="center"/>
          </w:tcPr>
          <w:p w:rsidR="009D128F" w:rsidRPr="00383847" w:rsidRDefault="009D128F" w:rsidP="0006573D">
            <w:pPr>
              <w:ind w:firstLine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>Замечания**</w:t>
            </w:r>
          </w:p>
        </w:tc>
        <w:tc>
          <w:tcPr>
            <w:tcW w:w="1386" w:type="pct"/>
            <w:tcBorders>
              <w:top w:val="single" w:sz="4" w:space="0" w:color="auto"/>
            </w:tcBorders>
            <w:vAlign w:val="center"/>
          </w:tcPr>
          <w:p w:rsidR="009D128F" w:rsidRPr="00383847" w:rsidRDefault="009D128F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83847">
              <w:rPr>
                <w:rFonts w:ascii="Times New Roman" w:eastAsia="Times New Roman" w:hAnsi="Times New Roman" w:cs="Times New Roman"/>
                <w:sz w:val="26"/>
                <w:szCs w:val="26"/>
              </w:rPr>
              <w:t>Комментарии субъекта</w:t>
            </w:r>
            <w:proofErr w:type="gramEnd"/>
            <w:r w:rsidRPr="003838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электроэнергетики**</w:t>
            </w:r>
          </w:p>
        </w:tc>
        <w:tc>
          <w:tcPr>
            <w:tcW w:w="1746" w:type="pct"/>
            <w:tcBorders>
              <w:top w:val="single" w:sz="4" w:space="0" w:color="auto"/>
            </w:tcBorders>
          </w:tcPr>
          <w:p w:rsidR="009D128F" w:rsidRPr="00383847" w:rsidRDefault="009D128F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Предложения уполномоченного органа по доработке проекта инвестиционной программы</w:t>
            </w:r>
          </w:p>
        </w:tc>
      </w:tr>
      <w:tr w:rsidR="009D128F" w:rsidRPr="00383847" w:rsidTr="0006573D">
        <w:tc>
          <w:tcPr>
            <w:tcW w:w="5000" w:type="pct"/>
            <w:gridSpan w:val="4"/>
            <w:vAlign w:val="center"/>
          </w:tcPr>
          <w:p w:rsidR="009D128F" w:rsidRPr="00383847" w:rsidRDefault="009D128F" w:rsidP="009D12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b/>
                <w:sz w:val="26"/>
                <w:szCs w:val="26"/>
              </w:rPr>
              <w:t>Замечания Министерства промышленности и энергетики РБ</w:t>
            </w:r>
          </w:p>
        </w:tc>
      </w:tr>
      <w:tr w:rsidR="008E6E17" w:rsidRPr="00383847" w:rsidTr="0006573D">
        <w:tc>
          <w:tcPr>
            <w:tcW w:w="224" w:type="pct"/>
          </w:tcPr>
          <w:p w:rsidR="008E6E17" w:rsidRPr="00383847" w:rsidRDefault="008E6E17" w:rsidP="0006573D">
            <w:pPr>
              <w:ind w:firstLine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</w:tcPr>
          <w:p w:rsidR="008E6E17" w:rsidRPr="00383847" w:rsidRDefault="0086461F" w:rsidP="002A6E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386" w:type="pct"/>
          </w:tcPr>
          <w:p w:rsidR="008E6E17" w:rsidRPr="00383847" w:rsidRDefault="008E6E17" w:rsidP="002A6E8A">
            <w:pPr>
              <w:pStyle w:val="22"/>
              <w:widowControl/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6" w:type="pct"/>
          </w:tcPr>
          <w:p w:rsidR="008E6E17" w:rsidRPr="00383847" w:rsidRDefault="008E6E17" w:rsidP="002A6E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E6E17" w:rsidRPr="00383847" w:rsidTr="0006573D">
        <w:tc>
          <w:tcPr>
            <w:tcW w:w="5000" w:type="pct"/>
            <w:gridSpan w:val="4"/>
            <w:vAlign w:val="center"/>
          </w:tcPr>
          <w:p w:rsidR="008E6E17" w:rsidRPr="00383847" w:rsidRDefault="008E6E17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b/>
                <w:sz w:val="26"/>
                <w:szCs w:val="26"/>
              </w:rPr>
              <w:t>Замечания Государственного комитета РБ по тарифам (заключение)</w:t>
            </w:r>
          </w:p>
        </w:tc>
      </w:tr>
      <w:tr w:rsidR="00383847" w:rsidRPr="00383847" w:rsidTr="0006573D">
        <w:tc>
          <w:tcPr>
            <w:tcW w:w="224" w:type="pct"/>
          </w:tcPr>
          <w:p w:rsidR="00383847" w:rsidRPr="00383847" w:rsidRDefault="00383847" w:rsidP="0006573D">
            <w:pPr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</w:tcPr>
          <w:p w:rsidR="00383847" w:rsidRPr="00383847" w:rsidRDefault="002F7E8A" w:rsidP="002A6E8A">
            <w:pPr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386" w:type="pct"/>
            <w:shd w:val="clear" w:color="auto" w:fill="auto"/>
          </w:tcPr>
          <w:p w:rsidR="00383847" w:rsidRPr="00383847" w:rsidRDefault="00383847" w:rsidP="002A6E8A">
            <w:pPr>
              <w:pStyle w:val="22"/>
              <w:widowControl/>
              <w:tabs>
                <w:tab w:val="left" w:pos="851"/>
              </w:tabs>
              <w:suppressAutoHyphens/>
              <w:spacing w:line="264" w:lineRule="auto"/>
              <w:ind w:firstLine="0"/>
              <w:jc w:val="lef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6" w:type="pct"/>
          </w:tcPr>
          <w:p w:rsidR="00383847" w:rsidRPr="00383847" w:rsidRDefault="00383847" w:rsidP="002A6E8A">
            <w:pPr>
              <w:pStyle w:val="22"/>
              <w:widowControl/>
              <w:tabs>
                <w:tab w:val="left" w:pos="851"/>
              </w:tabs>
              <w:suppressAutoHyphens/>
              <w:spacing w:line="264" w:lineRule="auto"/>
              <w:ind w:firstLine="0"/>
              <w:jc w:val="lef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3847" w:rsidRPr="00383847" w:rsidTr="0006573D">
        <w:trPr>
          <w:trHeight w:val="497"/>
        </w:trPr>
        <w:tc>
          <w:tcPr>
            <w:tcW w:w="5000" w:type="pct"/>
            <w:gridSpan w:val="4"/>
          </w:tcPr>
          <w:p w:rsidR="00383847" w:rsidRPr="00383847" w:rsidRDefault="00383847" w:rsidP="0006573D">
            <w:pPr>
              <w:pStyle w:val="22"/>
              <w:widowControl/>
              <w:tabs>
                <w:tab w:val="left" w:pos="851"/>
              </w:tabs>
              <w:suppressAutoHyphens/>
              <w:ind w:firstLine="426"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383847">
              <w:rPr>
                <w:rFonts w:ascii="Times New Roman" w:hAnsi="Times New Roman"/>
                <w:b/>
                <w:sz w:val="26"/>
                <w:szCs w:val="26"/>
              </w:rPr>
              <w:t>Замечания Министерства строительства и архитектуры РБ</w:t>
            </w:r>
          </w:p>
        </w:tc>
      </w:tr>
      <w:tr w:rsidR="00383847" w:rsidRPr="00383847" w:rsidTr="004D70BC">
        <w:trPr>
          <w:trHeight w:val="396"/>
        </w:trPr>
        <w:tc>
          <w:tcPr>
            <w:tcW w:w="224" w:type="pct"/>
          </w:tcPr>
          <w:p w:rsidR="00383847" w:rsidRPr="00383847" w:rsidRDefault="00383847" w:rsidP="0006573D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</w:tcPr>
          <w:p w:rsidR="00383847" w:rsidRPr="00383847" w:rsidRDefault="00383847" w:rsidP="00684F52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386" w:type="pct"/>
          </w:tcPr>
          <w:p w:rsidR="00383847" w:rsidRPr="00383847" w:rsidRDefault="00383847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6" w:type="pct"/>
          </w:tcPr>
          <w:p w:rsidR="00383847" w:rsidRPr="00383847" w:rsidRDefault="00383847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83847" w:rsidRPr="00383847" w:rsidTr="0006573D">
        <w:tc>
          <w:tcPr>
            <w:tcW w:w="5000" w:type="pct"/>
            <w:gridSpan w:val="4"/>
          </w:tcPr>
          <w:p w:rsidR="00383847" w:rsidRPr="00383847" w:rsidRDefault="00383847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b/>
                <w:sz w:val="26"/>
                <w:szCs w:val="26"/>
              </w:rPr>
              <w:t>Замечания Межотраслевого Совета потребителей по вопросам деятельности субъектов естественных монополий при Главе РБ</w:t>
            </w:r>
          </w:p>
        </w:tc>
        <w:bookmarkStart w:id="0" w:name="_GoBack"/>
        <w:bookmarkEnd w:id="0"/>
      </w:tr>
      <w:tr w:rsidR="00383847" w:rsidRPr="00383847" w:rsidTr="0006573D">
        <w:tc>
          <w:tcPr>
            <w:tcW w:w="224" w:type="pct"/>
          </w:tcPr>
          <w:p w:rsidR="00383847" w:rsidRPr="00383847" w:rsidRDefault="00383847" w:rsidP="0006573D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</w:tcPr>
          <w:p w:rsidR="00383847" w:rsidRPr="00383847" w:rsidRDefault="00383847" w:rsidP="008E6E17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Отсутствуют </w:t>
            </w:r>
          </w:p>
        </w:tc>
        <w:tc>
          <w:tcPr>
            <w:tcW w:w="1386" w:type="pct"/>
          </w:tcPr>
          <w:p w:rsidR="00383847" w:rsidRPr="00383847" w:rsidRDefault="00383847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6" w:type="pct"/>
          </w:tcPr>
          <w:p w:rsidR="00383847" w:rsidRPr="00383847" w:rsidRDefault="00383847" w:rsidP="0006573D">
            <w:pPr>
              <w:pStyle w:val="22"/>
              <w:widowControl/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383847" w:rsidRPr="00383847" w:rsidTr="0006573D">
        <w:tc>
          <w:tcPr>
            <w:tcW w:w="5000" w:type="pct"/>
            <w:gridSpan w:val="4"/>
          </w:tcPr>
          <w:p w:rsidR="00383847" w:rsidRPr="00383847" w:rsidRDefault="00383847" w:rsidP="00FB3CE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b/>
                <w:sz w:val="26"/>
                <w:szCs w:val="26"/>
              </w:rPr>
              <w:t>Замечания Общественного экспертного совета по развитию энергетики при Министерстве промышленности, энергетики и инноваций РБ</w:t>
            </w:r>
          </w:p>
        </w:tc>
      </w:tr>
      <w:tr w:rsidR="00383847" w:rsidRPr="00383847" w:rsidTr="0006573D">
        <w:tc>
          <w:tcPr>
            <w:tcW w:w="224" w:type="pct"/>
          </w:tcPr>
          <w:p w:rsidR="00383847" w:rsidRPr="00383847" w:rsidRDefault="00383847" w:rsidP="0006573D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</w:tcPr>
          <w:p w:rsidR="00383847" w:rsidRPr="00383847" w:rsidRDefault="00383847" w:rsidP="008E6E17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847"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Отсутствуют </w:t>
            </w:r>
          </w:p>
        </w:tc>
        <w:tc>
          <w:tcPr>
            <w:tcW w:w="1386" w:type="pct"/>
          </w:tcPr>
          <w:p w:rsidR="00383847" w:rsidRPr="00383847" w:rsidRDefault="00383847" w:rsidP="000657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6" w:type="pct"/>
          </w:tcPr>
          <w:p w:rsidR="00383847" w:rsidRPr="00383847" w:rsidRDefault="00383847" w:rsidP="0006573D">
            <w:pPr>
              <w:pStyle w:val="22"/>
              <w:widowControl/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1653DD" w:rsidRPr="00784F43" w:rsidRDefault="001653DD">
      <w:pPr>
        <w:rPr>
          <w:sz w:val="26"/>
          <w:szCs w:val="26"/>
        </w:rPr>
      </w:pPr>
    </w:p>
    <w:sectPr w:rsidR="001653DD" w:rsidRPr="00784F43" w:rsidSect="009D12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D4"/>
    <w:rsid w:val="00063238"/>
    <w:rsid w:val="001653DD"/>
    <w:rsid w:val="001902F9"/>
    <w:rsid w:val="0022531A"/>
    <w:rsid w:val="00266AAE"/>
    <w:rsid w:val="002E069E"/>
    <w:rsid w:val="002E25D4"/>
    <w:rsid w:val="002F7E8A"/>
    <w:rsid w:val="00383847"/>
    <w:rsid w:val="003D5A26"/>
    <w:rsid w:val="004A2EB5"/>
    <w:rsid w:val="004C50E6"/>
    <w:rsid w:val="004D70BC"/>
    <w:rsid w:val="005E3DE1"/>
    <w:rsid w:val="00602339"/>
    <w:rsid w:val="0060648A"/>
    <w:rsid w:val="00684F52"/>
    <w:rsid w:val="00784F43"/>
    <w:rsid w:val="0086461F"/>
    <w:rsid w:val="008E6E17"/>
    <w:rsid w:val="00993410"/>
    <w:rsid w:val="009D128F"/>
    <w:rsid w:val="009F6323"/>
    <w:rsid w:val="00B236A4"/>
    <w:rsid w:val="00BD41B1"/>
    <w:rsid w:val="00BD7A47"/>
    <w:rsid w:val="00D56413"/>
    <w:rsid w:val="00E87436"/>
    <w:rsid w:val="00F73A15"/>
    <w:rsid w:val="00FB3CE0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128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link w:val="a4"/>
    <w:uiPriority w:val="34"/>
    <w:qFormat/>
    <w:rsid w:val="009D128F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table" w:styleId="a5">
    <w:name w:val="Table Grid"/>
    <w:basedOn w:val="a1"/>
    <w:uiPriority w:val="39"/>
    <w:rsid w:val="009D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 с отступом 22"/>
    <w:basedOn w:val="a"/>
    <w:rsid w:val="009D12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firstLine="720"/>
      <w:jc w:val="both"/>
    </w:pPr>
    <w:rPr>
      <w:rFonts w:ascii="TimesET" w:eastAsia="Times New Roman" w:hAnsi="TimesET" w:cs="Times New Roman"/>
      <w:color w:val="auto"/>
      <w:sz w:val="28"/>
      <w:szCs w:val="20"/>
      <w:bdr w:val="none" w:sz="0" w:space="0" w:color="auto"/>
    </w:rPr>
  </w:style>
  <w:style w:type="character" w:customStyle="1" w:styleId="a4">
    <w:name w:val="Абзац списка Знак"/>
    <w:link w:val="a3"/>
    <w:uiPriority w:val="34"/>
    <w:locked/>
    <w:rsid w:val="009D128F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fontstyle01">
    <w:name w:val="fontstyle01"/>
    <w:basedOn w:val="a0"/>
    <w:rsid w:val="008E6E1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128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link w:val="a4"/>
    <w:uiPriority w:val="34"/>
    <w:qFormat/>
    <w:rsid w:val="009D128F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table" w:styleId="a5">
    <w:name w:val="Table Grid"/>
    <w:basedOn w:val="a1"/>
    <w:uiPriority w:val="39"/>
    <w:rsid w:val="009D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 с отступом 22"/>
    <w:basedOn w:val="a"/>
    <w:rsid w:val="009D12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firstLine="720"/>
      <w:jc w:val="both"/>
    </w:pPr>
    <w:rPr>
      <w:rFonts w:ascii="TimesET" w:eastAsia="Times New Roman" w:hAnsi="TimesET" w:cs="Times New Roman"/>
      <w:color w:val="auto"/>
      <w:sz w:val="28"/>
      <w:szCs w:val="20"/>
      <w:bdr w:val="none" w:sz="0" w:space="0" w:color="auto"/>
    </w:rPr>
  </w:style>
  <w:style w:type="character" w:customStyle="1" w:styleId="a4">
    <w:name w:val="Абзац списка Знак"/>
    <w:link w:val="a3"/>
    <w:uiPriority w:val="34"/>
    <w:locked/>
    <w:rsid w:val="009D128F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fontstyle01">
    <w:name w:val="fontstyle01"/>
    <w:basedOn w:val="a0"/>
    <w:rsid w:val="008E6E1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Губаева Сюмбель Яганнуровна</dc:creator>
  <cp:keywords/>
  <dc:description/>
  <cp:lastModifiedBy>Губаева Сюмбель Яганнуровна</cp:lastModifiedBy>
  <cp:revision>21</cp:revision>
  <dcterms:created xsi:type="dcterms:W3CDTF">2021-06-17T11:32:00Z</dcterms:created>
  <dcterms:modified xsi:type="dcterms:W3CDTF">2021-06-29T12:03:00Z</dcterms:modified>
</cp:coreProperties>
</file>